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E66" w:rsidRPr="00685031" w:rsidRDefault="00240E66" w:rsidP="00240E66">
      <w:pPr>
        <w:jc w:val="center"/>
        <w:rPr>
          <w:b/>
        </w:rPr>
      </w:pPr>
      <w:r w:rsidRPr="00685031"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E66" w:rsidRPr="00685031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240E66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АДМИНИСТРАЦИЯ УСТЬ-КУБИНСКОГО</w:t>
      </w:r>
    </w:p>
    <w:p w:rsidR="00240E66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МУНИЦИПАЛЬНОГО РАЙОНА</w:t>
      </w:r>
    </w:p>
    <w:p w:rsidR="00240E66" w:rsidRPr="00685031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240E66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685031">
        <w:rPr>
          <w:rFonts w:cs="Times New Roman"/>
          <w:b/>
          <w:bCs/>
        </w:rPr>
        <w:t>ПОСТАНОВЛЕНИЕ</w:t>
      </w:r>
    </w:p>
    <w:p w:rsidR="00240E66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240E66" w:rsidRPr="00240E66" w:rsidRDefault="00240E66" w:rsidP="00240E66">
      <w:pPr>
        <w:tabs>
          <w:tab w:val="left" w:pos="0"/>
        </w:tabs>
        <w:autoSpaceDE w:val="0"/>
        <w:autoSpaceDN w:val="0"/>
        <w:adjustRightInd w:val="0"/>
        <w:jc w:val="center"/>
        <w:rPr>
          <w:rFonts w:cs="Times New Roman"/>
          <w:bCs/>
        </w:rPr>
      </w:pPr>
      <w:r w:rsidRPr="00240E66">
        <w:rPr>
          <w:rFonts w:cs="Times New Roman"/>
          <w:bCs/>
        </w:rPr>
        <w:t>с. Устье</w:t>
      </w:r>
    </w:p>
    <w:p w:rsidR="00240E66" w:rsidRPr="00685031" w:rsidRDefault="00240E66" w:rsidP="00240E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240E66" w:rsidRPr="00685031" w:rsidRDefault="00240E66" w:rsidP="00240E66">
      <w:pPr>
        <w:tabs>
          <w:tab w:val="left" w:pos="5145"/>
          <w:tab w:val="left" w:pos="792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от </w:t>
      </w:r>
      <w:r w:rsidR="00AE09CD">
        <w:rPr>
          <w:rFonts w:cs="Times New Roman"/>
        </w:rPr>
        <w:t>26.03.2018                                                                                               № 292</w:t>
      </w:r>
      <w:r>
        <w:rPr>
          <w:rFonts w:cs="Times New Roman"/>
        </w:rPr>
        <w:t xml:space="preserve">                                                                                       </w:t>
      </w:r>
      <w:r w:rsidR="00AE09CD">
        <w:rPr>
          <w:rFonts w:cs="Times New Roman"/>
        </w:rPr>
        <w:t xml:space="preserve">                               </w:t>
      </w:r>
      <w:r>
        <w:rPr>
          <w:rFonts w:cs="Times New Roman"/>
        </w:rPr>
        <w:t xml:space="preserve">                                                                                              </w:t>
      </w: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rPr>
          <w:rFonts w:cs="Times New Roman"/>
        </w:rPr>
      </w:pPr>
    </w:p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</w:rPr>
        <w:t xml:space="preserve">О внесении изменений  в постановление администрации района </w:t>
      </w:r>
    </w:p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</w:rPr>
        <w:t>от 1 июня 2017 года  № 537 «Об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(в части</w:t>
      </w:r>
      <w:r w:rsidRPr="00D70178">
        <w:rPr>
          <w:rFonts w:cs="Times New Roman"/>
        </w:rPr>
        <w:t xml:space="preserve"> </w:t>
      </w:r>
      <w:r>
        <w:rPr>
          <w:rFonts w:cs="Times New Roman"/>
        </w:rPr>
        <w:t xml:space="preserve">регионального государственного надзора в области охраны атмосферного воздуха; регионального государственного надзора в области использования и охраны водных объектов; регионального государственного надзора в области обращения с отходами) на объектах хозяйственной и иной деятельности независимо от форм собственности, находящихся на территории Усть-Кубинского муниципального района, за исключением объектов, подлежащих региональному государственному экологическому надзору Департаментом природных ресурсов и охраны окружающей среды Вологодской области, как органом исполнительной государственной власти Вологодской области, уполномоченным в сфере охраны окружающей среды, полномочиями по </w:t>
      </w:r>
      <w:proofErr w:type="gramStart"/>
      <w:r>
        <w:rPr>
          <w:rFonts w:cs="Times New Roman"/>
        </w:rPr>
        <w:t>осуществлению</w:t>
      </w:r>
      <w:proofErr w:type="gramEnd"/>
      <w:r>
        <w:rPr>
          <w:rFonts w:cs="Times New Roman"/>
        </w:rPr>
        <w:t xml:space="preserve"> которого наделены органы местного самоуправления Вологодской области»</w:t>
      </w:r>
    </w:p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rPr>
          <w:rFonts w:cs="Times New Roman"/>
          <w:b/>
          <w:bCs/>
        </w:rPr>
      </w:pP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</w:rPr>
      </w:pPr>
      <w:r>
        <w:t xml:space="preserve">            В соответствии с Федеральными законами от 6 октября 2003 года </w:t>
      </w:r>
      <w:hyperlink r:id="rId7" w:history="1">
        <w:r w:rsidRPr="00D70178">
          <w:t>N 131-ФЗ</w:t>
        </w:r>
      </w:hyperlink>
      <w:r w:rsidRPr="00D70178">
        <w:t xml:space="preserve"> </w:t>
      </w:r>
      <w:r>
        <w:t xml:space="preserve">"Об общих принципах организации местного самоуправления в Российской Федерации", от 26 декабря 2008 года </w:t>
      </w:r>
      <w:hyperlink r:id="rId8" w:history="1">
        <w:r w:rsidRPr="00D70178">
          <w:t>N 294-ФЗ</w:t>
        </w:r>
      </w:hyperlink>
      <w:r w:rsidRPr="00D70178">
        <w:t xml:space="preserve"> "</w:t>
      </w:r>
      <w: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9" w:history="1">
        <w:r w:rsidRPr="00D70178">
          <w:t>ст. 43</w:t>
        </w:r>
      </w:hyperlink>
      <w:r w:rsidRPr="00D70178">
        <w:t xml:space="preserve"> </w:t>
      </w:r>
      <w:r>
        <w:t>Устава района администрация района</w:t>
      </w: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  <w:b/>
          <w:bCs/>
        </w:rPr>
      </w:pPr>
      <w:r w:rsidRPr="00685031">
        <w:rPr>
          <w:rFonts w:cs="Times New Roman"/>
          <w:b/>
          <w:bCs/>
        </w:rPr>
        <w:t>ПОСТАНОВЛЯЕТ:</w:t>
      </w:r>
    </w:p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 w:rsidRPr="00685031">
        <w:rPr>
          <w:rFonts w:cs="Times New Roman"/>
        </w:rPr>
        <w:t>1.</w:t>
      </w:r>
      <w:r>
        <w:rPr>
          <w:rFonts w:cs="Times New Roman"/>
        </w:rPr>
        <w:t xml:space="preserve"> Пункт 2.1.1 административного регламента исполнения государственной функции по осуществлению регионального государственного экологического надзора (в части регионального государственного надзора в области охраны атмосферного воздуха; регионального государственного надзора в области использования и охраны водных объектов; регионального государственного надзора в области обращения с отходами) на объектах хозяйственной и иной деятельности независимо от форм собственности, находящихся на территории Усть-Кубинского муниципального района, за исключением объектов, подлежащих региональному государственному экологическому надзору Департаментом природных ресурсов и охраны окружающей </w:t>
      </w:r>
      <w:r>
        <w:rPr>
          <w:rFonts w:cs="Times New Roman"/>
        </w:rPr>
        <w:lastRenderedPageBreak/>
        <w:t xml:space="preserve">среды Вологодской области как органом исполнительной и государственной власти Вологодской области, уполномоченным в сфере охраны окружающей среды, полномочиями по </w:t>
      </w:r>
      <w:proofErr w:type="gramStart"/>
      <w:r>
        <w:rPr>
          <w:rFonts w:cs="Times New Roman"/>
        </w:rPr>
        <w:t>осуществлению</w:t>
      </w:r>
      <w:proofErr w:type="gramEnd"/>
      <w:r>
        <w:rPr>
          <w:rFonts w:cs="Times New Roman"/>
        </w:rPr>
        <w:t xml:space="preserve"> которого наделены органы местного самоуправления Вологодской области, утвержденного постановлением администрации района от 1 июня 2017 года  № 537 «Об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(в части</w:t>
      </w:r>
      <w:r w:rsidRPr="00D70178">
        <w:rPr>
          <w:rFonts w:cs="Times New Roman"/>
        </w:rPr>
        <w:t xml:space="preserve"> </w:t>
      </w:r>
      <w:r>
        <w:rPr>
          <w:rFonts w:cs="Times New Roman"/>
        </w:rPr>
        <w:t xml:space="preserve">регионального государственного надзора в области охраны атмосферного воздуха; регионального государственного надзора в области использования и охраны водных объектов; регионального государственного надзора в области обращения с отходами) на объектах хозяйственной и иной деятельности независимо от форм собственности, находящихся на территории Усть-Кубинского муниципального района, за исключением объектов, подлежащих региональному государственному экологическому надзору Департаментом природных ресурсов и охраны окружающей среды Вологодской области, как органом исполнительной государственной власти Вологодской области, уполномоченным в сфере охраны окружающей среды, полномочиями по </w:t>
      </w:r>
      <w:proofErr w:type="gramStart"/>
      <w:r>
        <w:rPr>
          <w:rFonts w:cs="Times New Roman"/>
        </w:rPr>
        <w:t>осуществлению</w:t>
      </w:r>
      <w:proofErr w:type="gramEnd"/>
      <w:r>
        <w:rPr>
          <w:rFonts w:cs="Times New Roman"/>
        </w:rPr>
        <w:t xml:space="preserve"> которого наделены органы местного само</w:t>
      </w:r>
      <w:r w:rsidR="00BF3E58">
        <w:rPr>
          <w:rFonts w:cs="Times New Roman"/>
        </w:rPr>
        <w:t>управления Вологодской области»,</w:t>
      </w:r>
      <w:r>
        <w:rPr>
          <w:rFonts w:cs="Times New Roman"/>
        </w:rPr>
        <w:t xml:space="preserve"> изложить в следующей редакции:</w:t>
      </w:r>
    </w:p>
    <w:p w:rsidR="00240E66" w:rsidRPr="00B55AA1" w:rsidRDefault="00240E66" w:rsidP="00240E66">
      <w:pPr>
        <w:pStyle w:val="ConsPlusNormal"/>
        <w:ind w:firstLine="540"/>
        <w:jc w:val="both"/>
        <w:rPr>
          <w:sz w:val="26"/>
          <w:szCs w:val="26"/>
        </w:rPr>
      </w:pPr>
      <w:r w:rsidRPr="00B55AA1">
        <w:rPr>
          <w:sz w:val="26"/>
          <w:szCs w:val="26"/>
        </w:rPr>
        <w:t xml:space="preserve">        «2.1.1. Информация о месте нахождения органа местного самоуправления:</w:t>
      </w:r>
    </w:p>
    <w:p w:rsidR="00240E66" w:rsidRDefault="00240E66" w:rsidP="00240E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9"/>
        <w:gridCol w:w="3862"/>
      </w:tblGrid>
      <w:tr w:rsidR="00240E66" w:rsidTr="00CE7014">
        <w:tc>
          <w:tcPr>
            <w:tcW w:w="5839" w:type="dxa"/>
          </w:tcPr>
          <w:p w:rsidR="00240E66" w:rsidRDefault="00240E66" w:rsidP="00240E66">
            <w:pPr>
              <w:pStyle w:val="ConsPlusNormal"/>
            </w:pPr>
            <w:r>
              <w:t>Электронный адрес органа местного самоуправления:</w:t>
            </w:r>
          </w:p>
        </w:tc>
        <w:tc>
          <w:tcPr>
            <w:tcW w:w="3862" w:type="dxa"/>
          </w:tcPr>
          <w:p w:rsidR="00240E66" w:rsidRDefault="00240E66" w:rsidP="00240E66">
            <w:pPr>
              <w:pStyle w:val="ConsPlusNormal"/>
              <w:jc w:val="center"/>
            </w:pPr>
            <w:r>
              <w:rPr>
                <w:lang w:val="en-US"/>
              </w:rPr>
              <w:t>otd.razv.17</w:t>
            </w:r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t>ru</w:t>
            </w:r>
            <w:proofErr w:type="spellEnd"/>
          </w:p>
        </w:tc>
      </w:tr>
      <w:tr w:rsidR="00240E66" w:rsidTr="00CE7014">
        <w:tc>
          <w:tcPr>
            <w:tcW w:w="5839" w:type="dxa"/>
          </w:tcPr>
          <w:p w:rsidR="00240E66" w:rsidRDefault="00240E66" w:rsidP="00240E66">
            <w:pPr>
              <w:pStyle w:val="ConsPlusNormal"/>
            </w:pPr>
            <w:r>
              <w:t>Телефон/факс приемной органа местного самоуправления</w:t>
            </w:r>
          </w:p>
        </w:tc>
        <w:tc>
          <w:tcPr>
            <w:tcW w:w="3862" w:type="dxa"/>
          </w:tcPr>
          <w:p w:rsidR="00240E66" w:rsidRPr="00430AF2" w:rsidRDefault="00240E66" w:rsidP="00240E66">
            <w:pPr>
              <w:pStyle w:val="ConsPlusNormal"/>
              <w:jc w:val="center"/>
            </w:pPr>
            <w:r>
              <w:t>8(81753) 2-17-29</w:t>
            </w:r>
          </w:p>
        </w:tc>
      </w:tr>
    </w:tbl>
    <w:p w:rsidR="00240E66" w:rsidRPr="00B55AA1" w:rsidRDefault="00240E66" w:rsidP="00240E66">
      <w:pPr>
        <w:pStyle w:val="ConsPlusNormal"/>
        <w:ind w:firstLine="540"/>
        <w:jc w:val="both"/>
        <w:rPr>
          <w:sz w:val="26"/>
          <w:szCs w:val="26"/>
        </w:rPr>
      </w:pPr>
      <w:r w:rsidRPr="00B55AA1">
        <w:rPr>
          <w:sz w:val="26"/>
          <w:szCs w:val="26"/>
        </w:rPr>
        <w:t>Телефоны структурных подразделений органа местного самоуправления, наделенных полномочиями по осуществлению регионального государственного экологического надзора, по которым производится информирование о порядке исполнения государственной функции: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9"/>
        <w:gridCol w:w="3862"/>
      </w:tblGrid>
      <w:tr w:rsidR="00240E66" w:rsidTr="00CE7014">
        <w:tc>
          <w:tcPr>
            <w:tcW w:w="5839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Наименование структурного подразделения</w:t>
            </w:r>
          </w:p>
        </w:tc>
        <w:tc>
          <w:tcPr>
            <w:tcW w:w="3862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Тел.</w:t>
            </w:r>
          </w:p>
        </w:tc>
      </w:tr>
      <w:tr w:rsidR="00240E66" w:rsidTr="00CE7014">
        <w:tc>
          <w:tcPr>
            <w:tcW w:w="5839" w:type="dxa"/>
          </w:tcPr>
          <w:p w:rsidR="00240E66" w:rsidRDefault="00240E66" w:rsidP="00240E66">
            <w:pPr>
              <w:pStyle w:val="ConsPlusNormal"/>
            </w:pPr>
            <w:r>
              <w:t>Отдел развития муниципальных образований администрации района</w:t>
            </w:r>
          </w:p>
        </w:tc>
        <w:tc>
          <w:tcPr>
            <w:tcW w:w="3862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8(81753) 2-17-18</w:t>
            </w:r>
          </w:p>
        </w:tc>
      </w:tr>
    </w:tbl>
    <w:p w:rsidR="00240E66" w:rsidRDefault="00240E66" w:rsidP="00240E66">
      <w:pPr>
        <w:pStyle w:val="ConsPlusNormal"/>
        <w:jc w:val="both"/>
      </w:pPr>
    </w:p>
    <w:p w:rsidR="00240E66" w:rsidRPr="00B55AA1" w:rsidRDefault="00240E66" w:rsidP="00240E66">
      <w:pPr>
        <w:pStyle w:val="ConsPlusNormal"/>
        <w:ind w:firstLine="540"/>
        <w:jc w:val="both"/>
        <w:rPr>
          <w:sz w:val="26"/>
          <w:szCs w:val="26"/>
        </w:rPr>
      </w:pPr>
      <w:r w:rsidRPr="00B55AA1">
        <w:rPr>
          <w:sz w:val="26"/>
          <w:szCs w:val="26"/>
        </w:rPr>
        <w:t>График работы органа местного самоуправления: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3345"/>
        <w:gridCol w:w="4712"/>
      </w:tblGrid>
      <w:tr w:rsidR="00240E66" w:rsidTr="00CE7014">
        <w:tc>
          <w:tcPr>
            <w:tcW w:w="1644" w:type="dxa"/>
          </w:tcPr>
          <w:p w:rsidR="00240E66" w:rsidRDefault="00240E66" w:rsidP="00240E66">
            <w:pPr>
              <w:pStyle w:val="ConsPlusNormal"/>
            </w:pPr>
            <w:r>
              <w:t>Понедельник,</w:t>
            </w:r>
          </w:p>
          <w:p w:rsidR="00240E66" w:rsidRDefault="00240E66" w:rsidP="00240E66">
            <w:pPr>
              <w:pStyle w:val="ConsPlusNormal"/>
            </w:pPr>
            <w:r>
              <w:t>вторник,</w:t>
            </w:r>
          </w:p>
          <w:p w:rsidR="00240E66" w:rsidRDefault="00240E66" w:rsidP="00240E66">
            <w:pPr>
              <w:pStyle w:val="ConsPlusNormal"/>
            </w:pPr>
            <w:r>
              <w:t>среда,</w:t>
            </w:r>
          </w:p>
          <w:p w:rsidR="00240E66" w:rsidRDefault="00240E66" w:rsidP="00240E66">
            <w:pPr>
              <w:pStyle w:val="ConsPlusNormal"/>
            </w:pPr>
            <w:r>
              <w:t>четверг,</w:t>
            </w:r>
          </w:p>
          <w:p w:rsidR="00240E66" w:rsidRDefault="00240E66" w:rsidP="00240E66">
            <w:pPr>
              <w:pStyle w:val="ConsPlusNormal"/>
            </w:pPr>
            <w:r>
              <w:t>пятница</w:t>
            </w:r>
          </w:p>
        </w:tc>
        <w:tc>
          <w:tcPr>
            <w:tcW w:w="3345" w:type="dxa"/>
          </w:tcPr>
          <w:p w:rsidR="00240E66" w:rsidRDefault="00240E66" w:rsidP="00240E66">
            <w:pPr>
              <w:pStyle w:val="ConsPlusNormal"/>
            </w:pPr>
            <w:r>
              <w:t xml:space="preserve">рабочие часы: </w:t>
            </w:r>
          </w:p>
          <w:p w:rsidR="00240E66" w:rsidRDefault="00240E66" w:rsidP="00240E66">
            <w:pPr>
              <w:pStyle w:val="ConsPlusNormal"/>
            </w:pPr>
            <w:r>
              <w:t>понедельник-четверг 08.30 - 16.45</w:t>
            </w:r>
          </w:p>
          <w:p w:rsidR="00240E66" w:rsidRDefault="00240E66" w:rsidP="00240E66">
            <w:pPr>
              <w:pStyle w:val="ConsPlusNormal"/>
            </w:pPr>
            <w:r>
              <w:t>пятница 08.30-16.30</w:t>
            </w:r>
          </w:p>
          <w:p w:rsidR="00240E66" w:rsidRDefault="00240E66" w:rsidP="00240E66">
            <w:pPr>
              <w:pStyle w:val="ConsPlusNormal"/>
            </w:pPr>
            <w:r>
              <w:t>перерыв: 12.30 – 13.30</w:t>
            </w:r>
          </w:p>
        </w:tc>
        <w:tc>
          <w:tcPr>
            <w:tcW w:w="4712" w:type="dxa"/>
          </w:tcPr>
          <w:p w:rsidR="00240E66" w:rsidRDefault="00240E66" w:rsidP="00240E66">
            <w:pPr>
              <w:pStyle w:val="ConsPlusNormal"/>
            </w:pPr>
            <w:r>
              <w:t>рабочие часы в предпраздничные дни: 08.30 – 15.45</w:t>
            </w:r>
          </w:p>
          <w:p w:rsidR="00240E66" w:rsidRDefault="00240E66" w:rsidP="00240E66">
            <w:pPr>
              <w:pStyle w:val="ConsPlusNormal"/>
            </w:pPr>
            <w:r>
              <w:t>перерыв: 12.30 – 13.30</w:t>
            </w:r>
          </w:p>
        </w:tc>
      </w:tr>
      <w:tr w:rsidR="00240E66" w:rsidTr="00CE7014">
        <w:tc>
          <w:tcPr>
            <w:tcW w:w="1644" w:type="dxa"/>
          </w:tcPr>
          <w:p w:rsidR="00240E66" w:rsidRDefault="00240E66" w:rsidP="00240E66">
            <w:pPr>
              <w:pStyle w:val="ConsPlusNormal"/>
            </w:pPr>
            <w:r>
              <w:t>Суббота</w:t>
            </w:r>
          </w:p>
        </w:tc>
        <w:tc>
          <w:tcPr>
            <w:tcW w:w="3345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выходной день</w:t>
            </w:r>
          </w:p>
        </w:tc>
        <w:tc>
          <w:tcPr>
            <w:tcW w:w="4712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выходной день</w:t>
            </w:r>
          </w:p>
        </w:tc>
      </w:tr>
      <w:tr w:rsidR="00240E66" w:rsidTr="00CE7014">
        <w:tc>
          <w:tcPr>
            <w:tcW w:w="1644" w:type="dxa"/>
          </w:tcPr>
          <w:p w:rsidR="00240E66" w:rsidRDefault="00240E66" w:rsidP="00240E66">
            <w:pPr>
              <w:pStyle w:val="ConsPlusNormal"/>
            </w:pPr>
            <w:r>
              <w:t>Воскресенье</w:t>
            </w:r>
          </w:p>
        </w:tc>
        <w:tc>
          <w:tcPr>
            <w:tcW w:w="3345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выходной день</w:t>
            </w:r>
          </w:p>
        </w:tc>
        <w:tc>
          <w:tcPr>
            <w:tcW w:w="4712" w:type="dxa"/>
          </w:tcPr>
          <w:p w:rsidR="00240E66" w:rsidRDefault="00240E66" w:rsidP="00240E66">
            <w:pPr>
              <w:pStyle w:val="ConsPlusNormal"/>
              <w:jc w:val="center"/>
            </w:pPr>
            <w:r>
              <w:t>выходной день</w:t>
            </w:r>
          </w:p>
        </w:tc>
      </w:tr>
    </w:tbl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»</w:t>
      </w:r>
    </w:p>
    <w:p w:rsidR="00240E66" w:rsidRDefault="00240E66" w:rsidP="00240E66">
      <w:pPr>
        <w:tabs>
          <w:tab w:val="left" w:pos="142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 w:rsidR="00CE7014">
        <w:rPr>
          <w:rFonts w:cs="Times New Roman"/>
        </w:rPr>
        <w:t>2</w:t>
      </w:r>
      <w:r>
        <w:rPr>
          <w:rFonts w:cs="Times New Roman"/>
        </w:rPr>
        <w:t>. Настоящее постановление вступает в силу на следующий день после его опубликования.</w:t>
      </w:r>
    </w:p>
    <w:p w:rsidR="00240E66" w:rsidRDefault="00240E66" w:rsidP="00240E66">
      <w:pPr>
        <w:tabs>
          <w:tab w:val="left" w:pos="7920"/>
        </w:tabs>
        <w:autoSpaceDE w:val="0"/>
        <w:autoSpaceDN w:val="0"/>
        <w:adjustRightInd w:val="0"/>
        <w:ind w:left="5760"/>
        <w:jc w:val="both"/>
        <w:rPr>
          <w:rFonts w:cs="Times New Roman"/>
        </w:rPr>
      </w:pPr>
    </w:p>
    <w:p w:rsidR="00AE09CD" w:rsidRDefault="00AE09CD" w:rsidP="00240E66">
      <w:pPr>
        <w:tabs>
          <w:tab w:val="left" w:pos="7920"/>
        </w:tabs>
        <w:autoSpaceDE w:val="0"/>
        <w:autoSpaceDN w:val="0"/>
        <w:adjustRightInd w:val="0"/>
        <w:ind w:left="5760"/>
        <w:jc w:val="both"/>
        <w:rPr>
          <w:rFonts w:cs="Times New Roman"/>
        </w:rPr>
      </w:pP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ind w:left="5760"/>
        <w:jc w:val="both"/>
        <w:rPr>
          <w:rFonts w:cs="Times New Roman"/>
        </w:rPr>
      </w:pPr>
      <w:r w:rsidRPr="00685031">
        <w:rPr>
          <w:rFonts w:cs="Times New Roman"/>
        </w:rPr>
        <w:t xml:space="preserve">             </w:t>
      </w: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</w:rPr>
      </w:pPr>
      <w:r w:rsidRPr="00685031">
        <w:rPr>
          <w:rFonts w:cs="Times New Roman"/>
        </w:rPr>
        <w:t xml:space="preserve">Глава </w:t>
      </w:r>
      <w:r>
        <w:rPr>
          <w:rFonts w:cs="Times New Roman"/>
        </w:rPr>
        <w:t xml:space="preserve">администрации </w:t>
      </w:r>
      <w:r w:rsidRPr="00685031">
        <w:rPr>
          <w:rFonts w:cs="Times New Roman"/>
        </w:rPr>
        <w:t xml:space="preserve">района                                                                    </w:t>
      </w:r>
      <w:r>
        <w:rPr>
          <w:rFonts w:cs="Times New Roman"/>
        </w:rPr>
        <w:t xml:space="preserve">  </w:t>
      </w:r>
      <w:r>
        <w:rPr>
          <w:rFonts w:cs="Times New Roman"/>
        </w:rPr>
        <w:tab/>
        <w:t xml:space="preserve"> А.О. Семичев</w:t>
      </w:r>
      <w:r w:rsidRPr="00685031">
        <w:rPr>
          <w:rFonts w:cs="Times New Roman"/>
        </w:rPr>
        <w:t xml:space="preserve">     </w:t>
      </w:r>
    </w:p>
    <w:p w:rsidR="00240E66" w:rsidRPr="00685031" w:rsidRDefault="00240E66" w:rsidP="00240E66">
      <w:pPr>
        <w:rPr>
          <w:rFonts w:cs="Times New Roman"/>
        </w:rPr>
      </w:pP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jc w:val="both"/>
        <w:rPr>
          <w:rFonts w:cs="Times New Roman"/>
        </w:rPr>
      </w:pPr>
    </w:p>
    <w:p w:rsidR="00240E66" w:rsidRPr="00685031" w:rsidRDefault="00240E66" w:rsidP="00240E66">
      <w:pPr>
        <w:tabs>
          <w:tab w:val="left" w:pos="7920"/>
        </w:tabs>
        <w:autoSpaceDE w:val="0"/>
        <w:autoSpaceDN w:val="0"/>
        <w:adjustRightInd w:val="0"/>
        <w:ind w:left="708" w:hanging="708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="00240E66" w:rsidRPr="00685031" w:rsidRDefault="00240E66" w:rsidP="00240E66"/>
    <w:p w:rsidR="003F1748" w:rsidRDefault="003F1748"/>
    <w:sectPr w:rsidR="003F1748" w:rsidSect="00240E66">
      <w:footerReference w:type="default" r:id="rId10"/>
      <w:pgSz w:w="12240" w:h="15840"/>
      <w:pgMar w:top="1134" w:right="850" w:bottom="1134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6AD" w:rsidRDefault="002616AD" w:rsidP="002616AD">
      <w:r>
        <w:separator/>
      </w:r>
    </w:p>
  </w:endnote>
  <w:endnote w:type="continuationSeparator" w:id="1">
    <w:p w:rsidR="002616AD" w:rsidRDefault="002616AD" w:rsidP="0026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25488"/>
      <w:docPartObj>
        <w:docPartGallery w:val="Page Numbers (Bottom of Page)"/>
        <w:docPartUnique/>
      </w:docPartObj>
    </w:sdtPr>
    <w:sdtContent>
      <w:p w:rsidR="00240E66" w:rsidRDefault="002616AD">
        <w:pPr>
          <w:pStyle w:val="a3"/>
          <w:jc w:val="right"/>
        </w:pPr>
        <w:fldSimple w:instr=" PAGE   \* MERGEFORMAT ">
          <w:r w:rsidR="00AE09CD">
            <w:rPr>
              <w:noProof/>
            </w:rPr>
            <w:t>2</w:t>
          </w:r>
        </w:fldSimple>
      </w:p>
    </w:sdtContent>
  </w:sdt>
  <w:p w:rsidR="00240E66" w:rsidRDefault="00240E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6AD" w:rsidRDefault="002616AD" w:rsidP="002616AD">
      <w:r>
        <w:separator/>
      </w:r>
    </w:p>
  </w:footnote>
  <w:footnote w:type="continuationSeparator" w:id="1">
    <w:p w:rsidR="002616AD" w:rsidRDefault="002616AD" w:rsidP="002616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E66"/>
    <w:rsid w:val="00240E66"/>
    <w:rsid w:val="002616AD"/>
    <w:rsid w:val="003F1748"/>
    <w:rsid w:val="00683F3A"/>
    <w:rsid w:val="00AE09CD"/>
    <w:rsid w:val="00BF3E58"/>
    <w:rsid w:val="00CE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66"/>
    <w:pPr>
      <w:jc w:val="left"/>
    </w:pPr>
    <w:rPr>
      <w:rFonts w:ascii="Times New Roman" w:eastAsiaTheme="minorEastAsia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40E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40E66"/>
    <w:rPr>
      <w:rFonts w:ascii="Times New Roman" w:eastAsiaTheme="minorEastAsia" w:hAnsi="Times New Roman"/>
      <w:sz w:val="26"/>
      <w:szCs w:val="26"/>
    </w:rPr>
  </w:style>
  <w:style w:type="paragraph" w:customStyle="1" w:styleId="ConsPlusNormal">
    <w:name w:val="ConsPlusNormal"/>
    <w:rsid w:val="00240E6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112F0CA93FE1DC31E8A023FA9FC8BBC69253B26BD60B1A91A8B3D3D0E087392B88D9FEE2j0r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112F0CA93FE1DC31E8A023FA9FC8BBC69857BD60DE0B1A91A8B3D3D0E087392B88D9FDE50DF246jBrF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B112F0CA93FE1DC31E8BE2EECF396BFC19B0DB662DA0448CBFCB5848FB0816C6BC8DFA8A649FE44B6D7A2A5jFr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2018-03-19T06:18:00Z</dcterms:created>
  <dcterms:modified xsi:type="dcterms:W3CDTF">2018-03-27T06:12:00Z</dcterms:modified>
</cp:coreProperties>
</file>